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NGO DONATION RECEIPT FORMAT</w:t>
      </w:r>
    </w:p>
    <w:p>
      <w:pPr>
        <w:jc w:val="center"/>
      </w:pPr>
      <w:r>
        <w:rPr>
          <w:color w:val="5D6D78"/>
          <w:sz w:val="22"/>
        </w:rPr>
        <w:t>Editable donor receipt and acknowledgement template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Tax caution</w:t>
              <w:br/>
            </w:r>
            <w:r>
              <w:t>Do not print '80G eligible' or a deduction percentage unless the organisation has valid applicable approval and the donation satisfies the relevant conditions. Receipt issuance and Form 10BD/10BE reporting are separate compliance steps.</w:t>
            </w:r>
          </w:p>
        </w:tc>
      </w:tr>
    </w:tbl>
    <w:p/>
    <w:p>
      <w:pPr>
        <w:pStyle w:val="Heading1"/>
      </w:pPr>
      <w:r>
        <w:t>Receipt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Receipt No.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[SERIAL]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Date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Organisation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[LEGAL 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[ADDRESS]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PAN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[ORGANISATION PAN]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Registration details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[IF RELEVANT]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80G details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[ONLY IF VALID / APPLICABLE]</w:t>
            </w:r>
          </w:p>
        </w:tc>
      </w:tr>
    </w:tbl>
    <w:p>
      <w:r>
        <w:t>Received with thanks from [DONOR NAME] of [ADDRESS / IDENTIFIER AS REQUIRED] a sum of ₹[AMOUNT] ([AMOUNT IN WORDS]) by [MODE] towards [GENERAL DONATION / SPECIFIC PURPOSE].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Payment detail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Mode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[UPI / BANK / CHEQUE / CASH / OTHER]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Reference / cheque no.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[REFERENCE]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Payment date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Restricted purpose, if any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[PURPOSE / NONE]</w:t>
            </w:r>
          </w:p>
        </w:tc>
      </w:tr>
    </w:tbl>
    <w:p>
      <w:r>
        <w:t>This receipt acknowledges the donation actually received. Any tax-deduction eligibility depends on the organisation's current approval and applicable law.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Authorised signatory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Designation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Signature / seal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[DESIGNATION]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